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4FA" w:rsidRPr="001D64FA" w:rsidRDefault="001D64FA" w:rsidP="001D64FA">
      <w:pPr>
        <w:spacing w:line="480" w:lineRule="auto"/>
        <w:rPr>
          <w:rFonts w:ascii="Times New Roman" w:hAnsi="Times New Roman" w:cs="Times New Roman"/>
          <w:sz w:val="24"/>
          <w:szCs w:val="24"/>
        </w:rPr>
      </w:pPr>
    </w:p>
    <w:p w:rsidR="001D64FA" w:rsidRPr="001D64FA" w:rsidRDefault="001D64FA" w:rsidP="001D64FA">
      <w:pPr>
        <w:spacing w:line="480" w:lineRule="auto"/>
        <w:rPr>
          <w:rFonts w:ascii="Times New Roman" w:hAnsi="Times New Roman" w:cs="Times New Roman"/>
          <w:sz w:val="24"/>
          <w:szCs w:val="24"/>
        </w:rPr>
      </w:pPr>
    </w:p>
    <w:p w:rsidR="001D64FA" w:rsidRPr="001D64FA" w:rsidRDefault="001D64FA" w:rsidP="001D64FA">
      <w:pPr>
        <w:spacing w:line="480" w:lineRule="auto"/>
        <w:rPr>
          <w:rFonts w:ascii="Times New Roman" w:hAnsi="Times New Roman" w:cs="Times New Roman"/>
          <w:sz w:val="24"/>
          <w:szCs w:val="24"/>
        </w:rPr>
      </w:pPr>
    </w:p>
    <w:p w:rsidR="001D64FA" w:rsidRPr="001D64FA" w:rsidRDefault="001D64FA" w:rsidP="001D64FA">
      <w:pPr>
        <w:spacing w:line="480" w:lineRule="auto"/>
        <w:rPr>
          <w:rFonts w:ascii="Times New Roman" w:hAnsi="Times New Roman" w:cs="Times New Roman"/>
          <w:sz w:val="24"/>
          <w:szCs w:val="24"/>
        </w:rPr>
      </w:pPr>
    </w:p>
    <w:p w:rsidR="001D64FA" w:rsidRPr="001D64FA" w:rsidRDefault="001D64FA" w:rsidP="001D64FA">
      <w:pPr>
        <w:spacing w:line="480" w:lineRule="auto"/>
        <w:rPr>
          <w:rFonts w:ascii="Times New Roman" w:hAnsi="Times New Roman" w:cs="Times New Roman"/>
          <w:sz w:val="24"/>
          <w:szCs w:val="24"/>
        </w:rPr>
      </w:pPr>
    </w:p>
    <w:p w:rsidR="001D64FA" w:rsidRPr="001D64FA" w:rsidRDefault="001D64FA" w:rsidP="001D64FA">
      <w:pPr>
        <w:spacing w:line="480" w:lineRule="auto"/>
        <w:rPr>
          <w:rFonts w:ascii="Times New Roman" w:hAnsi="Times New Roman" w:cs="Times New Roman"/>
          <w:sz w:val="24"/>
          <w:szCs w:val="24"/>
        </w:rPr>
      </w:pPr>
    </w:p>
    <w:p w:rsidR="001D64FA" w:rsidRPr="001D64FA" w:rsidRDefault="001D64FA" w:rsidP="001D64FA">
      <w:pPr>
        <w:spacing w:line="480" w:lineRule="auto"/>
        <w:jc w:val="center"/>
        <w:rPr>
          <w:rFonts w:ascii="Times New Roman" w:hAnsi="Times New Roman" w:cs="Times New Roman"/>
          <w:sz w:val="24"/>
          <w:szCs w:val="24"/>
        </w:rPr>
      </w:pPr>
      <w:r w:rsidRPr="001D64FA">
        <w:rPr>
          <w:rFonts w:ascii="Times New Roman" w:hAnsi="Times New Roman" w:cs="Times New Roman"/>
          <w:sz w:val="24"/>
          <w:szCs w:val="24"/>
        </w:rPr>
        <w:t>Behavior Intervention Plan</w:t>
      </w:r>
    </w:p>
    <w:p w:rsidR="001D64FA" w:rsidRPr="001D64FA" w:rsidRDefault="001D64FA" w:rsidP="001D64FA">
      <w:pPr>
        <w:spacing w:line="480" w:lineRule="auto"/>
        <w:jc w:val="center"/>
        <w:rPr>
          <w:rFonts w:ascii="Times New Roman" w:hAnsi="Times New Roman" w:cs="Times New Roman"/>
          <w:sz w:val="24"/>
          <w:szCs w:val="24"/>
        </w:rPr>
      </w:pPr>
      <w:r w:rsidRPr="001D64FA">
        <w:rPr>
          <w:rFonts w:ascii="Times New Roman" w:hAnsi="Times New Roman" w:cs="Times New Roman"/>
          <w:sz w:val="24"/>
          <w:szCs w:val="24"/>
        </w:rPr>
        <w:t>Name of Student</w:t>
      </w:r>
    </w:p>
    <w:p w:rsidR="001D64FA" w:rsidRPr="001D64FA" w:rsidRDefault="001D64FA" w:rsidP="001D64FA">
      <w:pPr>
        <w:spacing w:line="480" w:lineRule="auto"/>
        <w:jc w:val="center"/>
        <w:rPr>
          <w:rFonts w:ascii="Times New Roman" w:hAnsi="Times New Roman" w:cs="Times New Roman"/>
          <w:sz w:val="24"/>
          <w:szCs w:val="24"/>
        </w:rPr>
      </w:pPr>
      <w:r w:rsidRPr="001D64FA">
        <w:rPr>
          <w:rFonts w:ascii="Times New Roman" w:hAnsi="Times New Roman" w:cs="Times New Roman"/>
          <w:sz w:val="24"/>
          <w:szCs w:val="24"/>
        </w:rPr>
        <w:t>Name of Institution</w:t>
      </w:r>
    </w:p>
    <w:p w:rsidR="001D64FA" w:rsidRPr="001D64FA" w:rsidRDefault="001D64FA" w:rsidP="001D64FA">
      <w:pPr>
        <w:spacing w:line="480" w:lineRule="auto"/>
        <w:jc w:val="center"/>
        <w:rPr>
          <w:rFonts w:ascii="Times New Roman" w:hAnsi="Times New Roman" w:cs="Times New Roman"/>
          <w:sz w:val="24"/>
          <w:szCs w:val="24"/>
        </w:rPr>
      </w:pPr>
      <w:r w:rsidRPr="001D64FA">
        <w:rPr>
          <w:rFonts w:ascii="Times New Roman" w:hAnsi="Times New Roman" w:cs="Times New Roman"/>
          <w:sz w:val="24"/>
          <w:szCs w:val="24"/>
        </w:rPr>
        <w:t xml:space="preserve">Date </w:t>
      </w:r>
      <w:r w:rsidRPr="001D64FA">
        <w:rPr>
          <w:rFonts w:ascii="Times New Roman" w:hAnsi="Times New Roman" w:cs="Times New Roman"/>
          <w:sz w:val="24"/>
          <w:szCs w:val="24"/>
        </w:rPr>
        <w:br w:type="page"/>
      </w:r>
    </w:p>
    <w:p w:rsidR="00113BA7" w:rsidRPr="001D64FA" w:rsidRDefault="00EE5BA7" w:rsidP="001D64FA">
      <w:pPr>
        <w:spacing w:line="480" w:lineRule="auto"/>
        <w:ind w:firstLine="720"/>
        <w:rPr>
          <w:rFonts w:ascii="Times New Roman" w:hAnsi="Times New Roman" w:cs="Times New Roman"/>
          <w:sz w:val="24"/>
          <w:szCs w:val="24"/>
        </w:rPr>
      </w:pPr>
      <w:r w:rsidRPr="001D64FA">
        <w:rPr>
          <w:rFonts w:ascii="Times New Roman" w:hAnsi="Times New Roman" w:cs="Times New Roman"/>
          <w:sz w:val="24"/>
          <w:szCs w:val="24"/>
        </w:rPr>
        <w:lastRenderedPageBreak/>
        <w:t>The role of a behavior intervention plan is twofold; teaching and rewarding positive behaviors and mitigating problem tendencies through prevention or stopping. A functional behavior assessment is utilized in the identification of the problem behaviors</w:t>
      </w:r>
      <w:r w:rsidR="00113BA7" w:rsidRPr="001D64FA">
        <w:rPr>
          <w:rFonts w:ascii="Times New Roman" w:hAnsi="Times New Roman" w:cs="Times New Roman"/>
          <w:sz w:val="24"/>
          <w:szCs w:val="24"/>
        </w:rPr>
        <w:t xml:space="preserve"> and new alternative behaviors, and the creation of a behavior plan</w:t>
      </w:r>
      <w:r w:rsidRPr="001D64FA">
        <w:rPr>
          <w:rFonts w:ascii="Times New Roman" w:hAnsi="Times New Roman" w:cs="Times New Roman"/>
          <w:sz w:val="24"/>
          <w:szCs w:val="24"/>
        </w:rPr>
        <w:t xml:space="preserve">. </w:t>
      </w:r>
      <w:r w:rsidR="006F450C" w:rsidRPr="001D64FA">
        <w:rPr>
          <w:rFonts w:ascii="Times New Roman" w:hAnsi="Times New Roman" w:cs="Times New Roman"/>
          <w:sz w:val="24"/>
          <w:szCs w:val="24"/>
        </w:rPr>
        <w:t>The problem ele</w:t>
      </w:r>
      <w:r w:rsidR="00E16223" w:rsidRPr="001D64FA">
        <w:rPr>
          <w:rFonts w:ascii="Times New Roman" w:hAnsi="Times New Roman" w:cs="Times New Roman"/>
          <w:sz w:val="24"/>
          <w:szCs w:val="24"/>
        </w:rPr>
        <w:t>ment for this scenario is thumb-</w:t>
      </w:r>
      <w:r w:rsidR="006F450C" w:rsidRPr="001D64FA">
        <w:rPr>
          <w:rFonts w:ascii="Times New Roman" w:hAnsi="Times New Roman" w:cs="Times New Roman"/>
          <w:sz w:val="24"/>
          <w:szCs w:val="24"/>
        </w:rPr>
        <w:t xml:space="preserve">sucking. </w:t>
      </w:r>
      <w:r w:rsidR="00E16223" w:rsidRPr="001D64FA">
        <w:rPr>
          <w:rFonts w:ascii="Times New Roman" w:hAnsi="Times New Roman" w:cs="Times New Roman"/>
          <w:sz w:val="24"/>
          <w:szCs w:val="24"/>
        </w:rPr>
        <w:t xml:space="preserve">The assessment in place required observation of the timing, reason and place where the behavior was most prominent. Next followed the identification of what triggered the thumb-sucking behavior. Before aligning an alternative solution to the problem, the control measures were evaluated for social reinforcement and they were contingent upon appropriateness of behavior. Observation is necessary for the response given in offering alternative tendencies and addressing the problem behavior. </w:t>
      </w:r>
      <w:r w:rsidR="00B72F8F" w:rsidRPr="001D64FA">
        <w:rPr>
          <w:rFonts w:ascii="Times New Roman" w:hAnsi="Times New Roman" w:cs="Times New Roman"/>
          <w:sz w:val="24"/>
          <w:szCs w:val="24"/>
        </w:rPr>
        <w:t>In line with every intervention adopted, it was put across with great clarity how displeasing the behavior was.</w:t>
      </w:r>
    </w:p>
    <w:p w:rsidR="001D64FA" w:rsidRPr="001D64FA" w:rsidRDefault="00B72F8F" w:rsidP="001D64FA">
      <w:pPr>
        <w:spacing w:line="480" w:lineRule="auto"/>
        <w:ind w:firstLine="720"/>
        <w:rPr>
          <w:rFonts w:ascii="Times New Roman" w:hAnsi="Times New Roman" w:cs="Times New Roman"/>
          <w:sz w:val="24"/>
          <w:szCs w:val="24"/>
        </w:rPr>
      </w:pPr>
      <w:r w:rsidRPr="001D64FA">
        <w:rPr>
          <w:rFonts w:ascii="Times New Roman" w:hAnsi="Times New Roman" w:cs="Times New Roman"/>
          <w:sz w:val="24"/>
          <w:szCs w:val="24"/>
        </w:rPr>
        <w:t xml:space="preserve">The first intervention designed to cater for the problem was holding a ball. The functional behavior assessment clarified that boredom, sleep, and anxiety are possible triggers to the thumb-sucking behavior. Self-control was rewarded pro-actively and the learning cycle was not highly dependent on consequence. The intervention served to calm the subject when anxious, and instill excitement when the subject was bored. The failure of the intervention to impact sleep highlighted a possible mismatch and the targeted behavior. The second intervention adopted was covering of the thumb. On a subconscious level, this intervention technique took </w:t>
      </w:r>
      <w:r w:rsidR="00135DFB" w:rsidRPr="001D64FA">
        <w:rPr>
          <w:rFonts w:ascii="Times New Roman" w:hAnsi="Times New Roman" w:cs="Times New Roman"/>
          <w:sz w:val="24"/>
          <w:szCs w:val="24"/>
        </w:rPr>
        <w:t xml:space="preserve">away from the equation the perceived need by the subject to suck thumb. The intervention involved secondary tactics to strengthen the intervention adopted and peak the attention of the subject. Reward system in place emphasized on the notable improvement over time. The intervention was therefore effective in eliminating and designing replacement for the triggers identified. Apart from providing secondary focus point to mitigate boredom and instill calmness, the intervention </w:t>
      </w:r>
      <w:r w:rsidR="00135DFB" w:rsidRPr="001D64FA">
        <w:rPr>
          <w:rFonts w:ascii="Times New Roman" w:hAnsi="Times New Roman" w:cs="Times New Roman"/>
          <w:sz w:val="24"/>
          <w:szCs w:val="24"/>
        </w:rPr>
        <w:lastRenderedPageBreak/>
        <w:t xml:space="preserve">was also applicable before and during nap time. Increase in the target behavior during periods of social reinforcement proved was observed. Mitigation of the thumb-sucking was implemented in a plan following strict models and routines when the problem tendency=y was observed the most. </w:t>
      </w:r>
      <w:r w:rsidR="00511C50" w:rsidRPr="001D64FA">
        <w:rPr>
          <w:rFonts w:ascii="Times New Roman" w:hAnsi="Times New Roman" w:cs="Times New Roman"/>
          <w:sz w:val="24"/>
          <w:szCs w:val="24"/>
        </w:rPr>
        <w:t xml:space="preserve">Positive reinforcement was vital to the success of the intervention adopted. </w:t>
      </w:r>
    </w:p>
    <w:p w:rsidR="001D64FA" w:rsidRPr="001D64FA" w:rsidRDefault="001D64FA" w:rsidP="001D64FA">
      <w:pPr>
        <w:spacing w:line="480" w:lineRule="auto"/>
        <w:rPr>
          <w:rFonts w:ascii="Times New Roman" w:hAnsi="Times New Roman" w:cs="Times New Roman"/>
          <w:sz w:val="24"/>
          <w:szCs w:val="24"/>
        </w:rPr>
      </w:pPr>
      <w:r w:rsidRPr="001D64FA">
        <w:rPr>
          <w:rFonts w:ascii="Times New Roman" w:hAnsi="Times New Roman" w:cs="Times New Roman"/>
          <w:sz w:val="24"/>
          <w:szCs w:val="24"/>
        </w:rPr>
        <w:br w:type="page"/>
      </w:r>
    </w:p>
    <w:sdt>
      <w:sdtPr>
        <w:rPr>
          <w:rFonts w:ascii="Times New Roman" w:hAnsi="Times New Roman" w:cs="Times New Roman"/>
          <w:color w:val="auto"/>
          <w:sz w:val="24"/>
          <w:szCs w:val="24"/>
        </w:rPr>
        <w:id w:val="158869282"/>
        <w:docPartObj>
          <w:docPartGallery w:val="Bibliographies"/>
          <w:docPartUnique/>
        </w:docPartObj>
      </w:sdtPr>
      <w:sdtEndPr>
        <w:rPr>
          <w:rFonts w:eastAsiaTheme="minorEastAsia"/>
          <w:b w:val="0"/>
          <w:bCs w:val="0"/>
          <w:lang w:bidi="ar-SA"/>
        </w:rPr>
      </w:sdtEndPr>
      <w:sdtContent>
        <w:p w:rsidR="001D64FA" w:rsidRPr="001D64FA" w:rsidRDefault="001D64FA" w:rsidP="001D64FA">
          <w:pPr>
            <w:pStyle w:val="Heading1"/>
            <w:spacing w:line="480" w:lineRule="auto"/>
            <w:jc w:val="center"/>
            <w:rPr>
              <w:rFonts w:ascii="Times New Roman" w:hAnsi="Times New Roman" w:cs="Times New Roman"/>
              <w:color w:val="auto"/>
              <w:sz w:val="24"/>
              <w:szCs w:val="24"/>
            </w:rPr>
          </w:pPr>
          <w:r w:rsidRPr="001D64FA">
            <w:rPr>
              <w:rFonts w:ascii="Times New Roman" w:hAnsi="Times New Roman" w:cs="Times New Roman"/>
              <w:color w:val="auto"/>
              <w:sz w:val="24"/>
              <w:szCs w:val="24"/>
            </w:rPr>
            <w:t>References</w:t>
          </w:r>
        </w:p>
        <w:p w:rsidR="001D64FA" w:rsidRPr="001D64FA" w:rsidRDefault="001D64FA" w:rsidP="001D64FA">
          <w:pPr>
            <w:pStyle w:val="Bibliography"/>
            <w:spacing w:line="480" w:lineRule="auto"/>
            <w:ind w:left="720" w:hanging="720"/>
            <w:rPr>
              <w:rFonts w:ascii="Times New Roman" w:hAnsi="Times New Roman" w:cs="Times New Roman"/>
              <w:noProof/>
              <w:sz w:val="24"/>
              <w:szCs w:val="24"/>
            </w:rPr>
          </w:pPr>
          <w:r w:rsidRPr="001D64FA">
            <w:rPr>
              <w:rFonts w:ascii="Times New Roman" w:hAnsi="Times New Roman" w:cs="Times New Roman"/>
              <w:sz w:val="24"/>
              <w:szCs w:val="24"/>
            </w:rPr>
            <w:fldChar w:fldCharType="begin"/>
          </w:r>
          <w:r w:rsidRPr="001D64FA">
            <w:rPr>
              <w:rFonts w:ascii="Times New Roman" w:hAnsi="Times New Roman" w:cs="Times New Roman"/>
              <w:sz w:val="24"/>
              <w:szCs w:val="24"/>
            </w:rPr>
            <w:instrText xml:space="preserve"> BIBLIOGRAPHY </w:instrText>
          </w:r>
          <w:r w:rsidRPr="001D64FA">
            <w:rPr>
              <w:rFonts w:ascii="Times New Roman" w:hAnsi="Times New Roman" w:cs="Times New Roman"/>
              <w:sz w:val="24"/>
              <w:szCs w:val="24"/>
            </w:rPr>
            <w:fldChar w:fldCharType="separate"/>
          </w:r>
          <w:r w:rsidRPr="001D64FA">
            <w:rPr>
              <w:rFonts w:ascii="Times New Roman" w:hAnsi="Times New Roman" w:cs="Times New Roman"/>
              <w:noProof/>
              <w:sz w:val="24"/>
              <w:szCs w:val="24"/>
            </w:rPr>
            <w:t xml:space="preserve">Betterley, J. (2011, May 27). </w:t>
          </w:r>
          <w:r w:rsidRPr="001D64FA">
            <w:rPr>
              <w:rFonts w:ascii="Times New Roman" w:hAnsi="Times New Roman" w:cs="Times New Roman"/>
              <w:i/>
              <w:iCs/>
              <w:noProof/>
              <w:sz w:val="24"/>
              <w:szCs w:val="24"/>
            </w:rPr>
            <w:t>Thumb Sucking: Helping Your Child Break the Habit</w:t>
          </w:r>
          <w:r w:rsidRPr="001D64FA">
            <w:rPr>
              <w:rFonts w:ascii="Times New Roman" w:hAnsi="Times New Roman" w:cs="Times New Roman"/>
              <w:noProof/>
              <w:sz w:val="24"/>
              <w:szCs w:val="24"/>
            </w:rPr>
            <w:t>. Retrieved July 21, 2019, from Parent Map: https://www.parentmap.com/article/thumb-sucking-helping-your-child-break-the-habit</w:t>
          </w:r>
        </w:p>
        <w:p w:rsidR="001D64FA" w:rsidRPr="001D64FA" w:rsidRDefault="001D64FA" w:rsidP="001D64FA">
          <w:pPr>
            <w:spacing w:line="480" w:lineRule="auto"/>
            <w:ind w:left="720" w:hanging="720"/>
            <w:rPr>
              <w:rFonts w:ascii="Times New Roman" w:hAnsi="Times New Roman" w:cs="Times New Roman"/>
              <w:sz w:val="24"/>
              <w:szCs w:val="24"/>
            </w:rPr>
          </w:pPr>
          <w:r w:rsidRPr="001D64FA">
            <w:rPr>
              <w:rFonts w:ascii="Times New Roman" w:hAnsi="Times New Roman" w:cs="Times New Roman"/>
              <w:sz w:val="24"/>
              <w:szCs w:val="24"/>
            </w:rPr>
            <w:fldChar w:fldCharType="end"/>
          </w:r>
        </w:p>
      </w:sdtContent>
    </w:sdt>
    <w:p w:rsidR="00B72F8F" w:rsidRPr="001D64FA" w:rsidRDefault="00B72F8F" w:rsidP="001D64FA">
      <w:pPr>
        <w:spacing w:line="480" w:lineRule="auto"/>
        <w:ind w:firstLine="720"/>
        <w:rPr>
          <w:rFonts w:ascii="Times New Roman" w:hAnsi="Times New Roman" w:cs="Times New Roman"/>
          <w:sz w:val="24"/>
          <w:szCs w:val="24"/>
        </w:rPr>
      </w:pPr>
    </w:p>
    <w:sectPr w:rsidR="00B72F8F" w:rsidRPr="001D64FA" w:rsidSect="001D64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2AD5" w:rsidRDefault="00622AD5" w:rsidP="001D64FA">
      <w:pPr>
        <w:spacing w:after="0" w:line="240" w:lineRule="auto"/>
      </w:pPr>
      <w:r>
        <w:separator/>
      </w:r>
    </w:p>
  </w:endnote>
  <w:endnote w:type="continuationSeparator" w:id="1">
    <w:p w:rsidR="00622AD5" w:rsidRDefault="00622AD5" w:rsidP="001D64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2AD5" w:rsidRDefault="00622AD5" w:rsidP="001D64FA">
      <w:pPr>
        <w:spacing w:after="0" w:line="240" w:lineRule="auto"/>
      </w:pPr>
      <w:r>
        <w:separator/>
      </w:r>
    </w:p>
  </w:footnote>
  <w:footnote w:type="continuationSeparator" w:id="1">
    <w:p w:rsidR="00622AD5" w:rsidRDefault="00622AD5" w:rsidP="001D64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4FA" w:rsidRPr="001D64FA" w:rsidRDefault="001D64FA">
    <w:pPr>
      <w:pStyle w:val="Header"/>
      <w:jc w:val="right"/>
      <w:rPr>
        <w:rFonts w:ascii="Times New Roman" w:hAnsi="Times New Roman" w:cs="Times New Roman"/>
        <w:sz w:val="24"/>
      </w:rPr>
    </w:pPr>
    <w:r w:rsidRPr="001D64FA">
      <w:rPr>
        <w:rFonts w:ascii="Times New Roman" w:hAnsi="Times New Roman" w:cs="Times New Roman"/>
        <w:sz w:val="24"/>
      </w:rPr>
      <w:t>BEHAVIOR INTERVENTION PLAN</w:t>
    </w:r>
    <w:r w:rsidRPr="001D64FA">
      <w:rPr>
        <w:rFonts w:ascii="Times New Roman" w:hAnsi="Times New Roman" w:cs="Times New Roman"/>
        <w:sz w:val="24"/>
      </w:rPr>
      <w:tab/>
    </w:r>
    <w:r w:rsidRPr="001D64FA">
      <w:rPr>
        <w:rFonts w:ascii="Times New Roman" w:hAnsi="Times New Roman" w:cs="Times New Roman"/>
        <w:sz w:val="24"/>
      </w:rPr>
      <w:tab/>
    </w:r>
    <w:sdt>
      <w:sdtPr>
        <w:rPr>
          <w:rFonts w:ascii="Times New Roman" w:hAnsi="Times New Roman" w:cs="Times New Roman"/>
          <w:sz w:val="24"/>
        </w:rPr>
        <w:id w:val="158869287"/>
        <w:docPartObj>
          <w:docPartGallery w:val="Page Numbers (Top of Page)"/>
          <w:docPartUnique/>
        </w:docPartObj>
      </w:sdtPr>
      <w:sdtContent>
        <w:r w:rsidRPr="001D64FA">
          <w:rPr>
            <w:rFonts w:ascii="Times New Roman" w:hAnsi="Times New Roman" w:cs="Times New Roman"/>
            <w:sz w:val="24"/>
          </w:rPr>
          <w:fldChar w:fldCharType="begin"/>
        </w:r>
        <w:r w:rsidRPr="001D64FA">
          <w:rPr>
            <w:rFonts w:ascii="Times New Roman" w:hAnsi="Times New Roman" w:cs="Times New Roman"/>
            <w:sz w:val="24"/>
          </w:rPr>
          <w:instrText xml:space="preserve"> PAGE   \* MERGEFORMAT </w:instrText>
        </w:r>
        <w:r w:rsidRPr="001D64FA">
          <w:rPr>
            <w:rFonts w:ascii="Times New Roman" w:hAnsi="Times New Roman" w:cs="Times New Roman"/>
            <w:sz w:val="24"/>
          </w:rPr>
          <w:fldChar w:fldCharType="separate"/>
        </w:r>
        <w:r>
          <w:rPr>
            <w:rFonts w:ascii="Times New Roman" w:hAnsi="Times New Roman" w:cs="Times New Roman"/>
            <w:noProof/>
            <w:sz w:val="24"/>
          </w:rPr>
          <w:t>4</w:t>
        </w:r>
        <w:r w:rsidRPr="001D64FA">
          <w:rPr>
            <w:rFonts w:ascii="Times New Roman" w:hAnsi="Times New Roman" w:cs="Times New Roman"/>
            <w:sz w:val="24"/>
          </w:rPr>
          <w:fldChar w:fldCharType="end"/>
        </w:r>
      </w:sdtContent>
    </w:sdt>
  </w:p>
  <w:p w:rsidR="001D64FA" w:rsidRPr="001D64FA" w:rsidRDefault="001D64FA">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4FA" w:rsidRPr="001D64FA" w:rsidRDefault="001D64FA">
    <w:pPr>
      <w:pStyle w:val="Header"/>
      <w:jc w:val="right"/>
      <w:rPr>
        <w:rFonts w:ascii="Times New Roman" w:hAnsi="Times New Roman" w:cs="Times New Roman"/>
        <w:sz w:val="24"/>
      </w:rPr>
    </w:pPr>
    <w:r w:rsidRPr="001D64FA">
      <w:rPr>
        <w:rFonts w:ascii="Times New Roman" w:hAnsi="Times New Roman" w:cs="Times New Roman"/>
        <w:sz w:val="24"/>
      </w:rPr>
      <w:t xml:space="preserve">Running Head: BEHAVIOR INTERVENTION PLAN </w:t>
    </w:r>
    <w:r w:rsidRPr="001D64FA">
      <w:rPr>
        <w:rFonts w:ascii="Times New Roman" w:hAnsi="Times New Roman" w:cs="Times New Roman"/>
        <w:sz w:val="24"/>
      </w:rPr>
      <w:tab/>
    </w:r>
    <w:sdt>
      <w:sdtPr>
        <w:rPr>
          <w:rFonts w:ascii="Times New Roman" w:hAnsi="Times New Roman" w:cs="Times New Roman"/>
          <w:sz w:val="24"/>
        </w:rPr>
        <w:id w:val="158869316"/>
        <w:docPartObj>
          <w:docPartGallery w:val="Page Numbers (Top of Page)"/>
          <w:docPartUnique/>
        </w:docPartObj>
      </w:sdtPr>
      <w:sdtContent>
        <w:r w:rsidRPr="001D64FA">
          <w:rPr>
            <w:rFonts w:ascii="Times New Roman" w:hAnsi="Times New Roman" w:cs="Times New Roman"/>
            <w:sz w:val="24"/>
          </w:rPr>
          <w:fldChar w:fldCharType="begin"/>
        </w:r>
        <w:r w:rsidRPr="001D64FA">
          <w:rPr>
            <w:rFonts w:ascii="Times New Roman" w:hAnsi="Times New Roman" w:cs="Times New Roman"/>
            <w:sz w:val="24"/>
          </w:rPr>
          <w:instrText xml:space="preserve"> PAGE   \* MERGEFORMAT </w:instrText>
        </w:r>
        <w:r w:rsidRPr="001D64FA">
          <w:rPr>
            <w:rFonts w:ascii="Times New Roman" w:hAnsi="Times New Roman" w:cs="Times New Roman"/>
            <w:sz w:val="24"/>
          </w:rPr>
          <w:fldChar w:fldCharType="separate"/>
        </w:r>
        <w:r>
          <w:rPr>
            <w:rFonts w:ascii="Times New Roman" w:hAnsi="Times New Roman" w:cs="Times New Roman"/>
            <w:noProof/>
            <w:sz w:val="24"/>
          </w:rPr>
          <w:t>1</w:t>
        </w:r>
        <w:r w:rsidRPr="001D64FA">
          <w:rPr>
            <w:rFonts w:ascii="Times New Roman" w:hAnsi="Times New Roman" w:cs="Times New Roman"/>
            <w:sz w:val="24"/>
          </w:rPr>
          <w:fldChar w:fldCharType="end"/>
        </w:r>
      </w:sdtContent>
    </w:sdt>
  </w:p>
  <w:p w:rsidR="001D64FA" w:rsidRPr="001D64FA" w:rsidRDefault="001D64FA">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E5BA7"/>
    <w:rsid w:val="00113BA7"/>
    <w:rsid w:val="00135DFB"/>
    <w:rsid w:val="001D64FA"/>
    <w:rsid w:val="00511C50"/>
    <w:rsid w:val="00622AD5"/>
    <w:rsid w:val="006F450C"/>
    <w:rsid w:val="00B72F8F"/>
    <w:rsid w:val="00E16223"/>
    <w:rsid w:val="00EE5B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64F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4F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D64FA"/>
  </w:style>
  <w:style w:type="paragraph" w:styleId="BalloonText">
    <w:name w:val="Balloon Text"/>
    <w:basedOn w:val="Normal"/>
    <w:link w:val="BalloonTextChar"/>
    <w:uiPriority w:val="99"/>
    <w:semiHidden/>
    <w:unhideWhenUsed/>
    <w:rsid w:val="001D6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4FA"/>
    <w:rPr>
      <w:rFonts w:ascii="Tahoma" w:hAnsi="Tahoma" w:cs="Tahoma"/>
      <w:sz w:val="16"/>
      <w:szCs w:val="16"/>
    </w:rPr>
  </w:style>
  <w:style w:type="paragraph" w:styleId="Header">
    <w:name w:val="header"/>
    <w:basedOn w:val="Normal"/>
    <w:link w:val="HeaderChar"/>
    <w:uiPriority w:val="99"/>
    <w:unhideWhenUsed/>
    <w:rsid w:val="001D6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4FA"/>
  </w:style>
  <w:style w:type="paragraph" w:styleId="Footer">
    <w:name w:val="footer"/>
    <w:basedOn w:val="Normal"/>
    <w:link w:val="FooterChar"/>
    <w:uiPriority w:val="99"/>
    <w:semiHidden/>
    <w:unhideWhenUsed/>
    <w:rsid w:val="001D64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64F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Bet11</b:Tag>
    <b:SourceType>InternetSite</b:SourceType>
    <b:Guid>{543D38BC-CB7D-4CE5-9869-604B512FBAA1}</b:Guid>
    <b:LCID>0</b:LCID>
    <b:Author>
      <b:Author>
        <b:NameList>
          <b:Person>
            <b:Last>Betterley</b:Last>
            <b:First>Jen</b:First>
          </b:Person>
        </b:NameList>
      </b:Author>
    </b:Author>
    <b:Title>Thumb Sucking: Helping Your Child Break the Habit</b:Title>
    <b:InternetSiteTitle>Parent Map</b:InternetSiteTitle>
    <b:Year>2011</b:Year>
    <b:Month>May</b:Month>
    <b:Day>27</b:Day>
    <b:YearAccessed>2019</b:YearAccessed>
    <b:MonthAccessed>July</b:MonthAccessed>
    <b:DayAccessed>21</b:DayAccessed>
    <b:URL>https://www.parentmap.com/article/thumb-sucking-helping-your-child-break-the-habit</b:URL>
    <b:RefOrder>1</b:RefOrder>
  </b:Source>
</b:Sources>
</file>

<file path=customXml/itemProps1.xml><?xml version="1.0" encoding="utf-8"?>
<ds:datastoreItem xmlns:ds="http://schemas.openxmlformats.org/officeDocument/2006/customXml" ds:itemID="{5294B945-0417-412F-8DF2-28C84CBDB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2019-07-22T00:44:00Z</dcterms:created>
  <dcterms:modified xsi:type="dcterms:W3CDTF">2019-07-22T02:44:00Z</dcterms:modified>
</cp:coreProperties>
</file>